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07D" w:rsidRDefault="0085507D" w:rsidP="0085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>ข้อมูลสาขาของคณะบริหารธุรกิจ</w:t>
      </w:r>
    </w:p>
    <w:p w:rsidR="000745F8" w:rsidRDefault="000745F8" w:rsidP="0085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9039D5" w:rsidRDefault="009039D5" w:rsidP="009039D5">
      <w:pPr>
        <w:spacing w:after="0" w:line="240" w:lineRule="auto"/>
        <w:rPr>
          <w:rFonts w:ascii="TH SarabunPSK" w:eastAsiaTheme="minorEastAsia" w:hAnsi="TH SarabunPSK" w:cs="TH SarabunPSK"/>
          <w:b/>
          <w:bCs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ชื่อสาขา (</w:t>
      </w:r>
      <w:r>
        <w:rPr>
          <w:rFonts w:ascii="TH SarabunPSK" w:hAnsi="TH SarabunPSK" w:cs="TH SarabunPSK"/>
          <w:b/>
          <w:bCs/>
          <w:sz w:val="32"/>
          <w:szCs w:val="32"/>
          <w:lang w:val="en-GB"/>
        </w:rPr>
        <w:t>TH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) 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: </w:t>
      </w:r>
      <w:bookmarkStart w:id="0" w:name="_GoBack"/>
      <w:r>
        <w:rPr>
          <w:rFonts w:ascii="TH SarabunPSK" w:hAnsi="TH SarabunPSK" w:cs="TH SarabunPSK" w:hint="cs"/>
          <w:b/>
          <w:bCs/>
          <w:sz w:val="32"/>
          <w:szCs w:val="32"/>
          <w:cs/>
          <w:lang w:val="en-GB" w:eastAsia="zh-CN"/>
        </w:rPr>
        <w:t>สาขาวิชา</w:t>
      </w:r>
      <w:r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zh-CN"/>
        </w:rPr>
        <w:t>บริหารธุรกิจระหว่างประเทศ</w:t>
      </w:r>
      <w:bookmarkEnd w:id="0"/>
    </w:p>
    <w:p w:rsidR="009039D5" w:rsidRPr="009610E5" w:rsidRDefault="009039D5" w:rsidP="009039D5">
      <w:pPr>
        <w:spacing w:after="0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ชื่อสาขา 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>(</w:t>
      </w:r>
      <w:r>
        <w:rPr>
          <w:rFonts w:ascii="TH SarabunPSK" w:hAnsi="TH SarabunPSK" w:cs="TH SarabunPSK"/>
          <w:b/>
          <w:bCs/>
          <w:sz w:val="32"/>
          <w:szCs w:val="32"/>
          <w:lang w:val="en-GB" w:eastAsia="zh-CN"/>
        </w:rPr>
        <w:t>ENG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) </w:t>
      </w:r>
      <w:r>
        <w:rPr>
          <w:rFonts w:ascii="TH SarabunPSK" w:hAnsi="TH SarabunPSK" w:cs="TH SarabunPSK" w:hint="eastAsia"/>
          <w:b/>
          <w:bCs/>
          <w:sz w:val="32"/>
          <w:szCs w:val="32"/>
          <w:cs/>
          <w:lang w:val="en-GB" w:eastAsia="zh-CN"/>
        </w:rPr>
        <w:t>: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 </w:t>
      </w:r>
      <w:r w:rsidRPr="009610E5">
        <w:rPr>
          <w:rFonts w:ascii="TH SarabunPSK" w:hAnsi="TH SarabunPSK" w:cs="TH SarabunPSK"/>
          <w:b/>
          <w:bCs/>
          <w:sz w:val="32"/>
          <w:szCs w:val="32"/>
        </w:rPr>
        <w:t>Bachelor of</w:t>
      </w:r>
      <w:r w:rsidRPr="009610E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b/>
          <w:bCs/>
          <w:sz w:val="32"/>
          <w:szCs w:val="32"/>
        </w:rPr>
        <w:t>International Business Administration Program</w:t>
      </w:r>
      <w:r w:rsidRPr="009610E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>(</w:t>
      </w:r>
      <w:r w:rsidRPr="009610E5">
        <w:rPr>
          <w:rFonts w:ascii="TH SarabunPSK" w:hAnsi="TH SarabunPSK" w:cs="TH SarabunPSK"/>
          <w:b/>
          <w:bCs/>
          <w:sz w:val="32"/>
          <w:szCs w:val="32"/>
          <w:lang w:eastAsia="zh-CN"/>
        </w:rPr>
        <w:t>RIBAR</w:t>
      </w:r>
      <w:r w:rsidRPr="009610E5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>)</w:t>
      </w:r>
    </w:p>
    <w:p w:rsidR="009039D5" w:rsidRPr="009610E5" w:rsidRDefault="009039D5" w:rsidP="009039D5">
      <w:pPr>
        <w:spacing w:after="0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>Strength</w:t>
      </w:r>
    </w:p>
    <w:p w:rsidR="009039D5" w:rsidRPr="009610E5" w:rsidRDefault="009039D5" w:rsidP="009039D5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Pre English intensive course for students</w:t>
      </w:r>
    </w:p>
    <w:p w:rsidR="009039D5" w:rsidRPr="009610E5" w:rsidRDefault="009039D5" w:rsidP="009039D5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Provided facilities</w:t>
      </w:r>
    </w:p>
    <w:p w:rsidR="009039D5" w:rsidRPr="009610E5" w:rsidRDefault="009039D5" w:rsidP="009039D5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Cheaper prices when compared with other international programs</w:t>
      </w:r>
    </w:p>
    <w:p w:rsidR="009039D5" w:rsidRPr="009610E5" w:rsidRDefault="009039D5" w:rsidP="009039D5">
      <w:pPr>
        <w:spacing w:after="0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</w:p>
    <w:p w:rsidR="009039D5" w:rsidRPr="009610E5" w:rsidRDefault="009039D5" w:rsidP="009039D5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Opportunities to train aboard</w:t>
      </w:r>
    </w:p>
    <w:p w:rsidR="009039D5" w:rsidRPr="009610E5" w:rsidRDefault="009039D5" w:rsidP="009039D5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Opportunities to receive scholarships to study in higher levels of education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039D5" w:rsidRPr="009610E5" w:rsidRDefault="009039D5" w:rsidP="009039D5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lang w:eastAsia="zh-CN"/>
        </w:rPr>
      </w:pPr>
      <w:r w:rsidRPr="009610E5">
        <w:rPr>
          <w:rFonts w:ascii="TH SarabunPSK" w:hAnsi="TH SarabunPSK" w:cs="TH SarabunPSK"/>
          <w:sz w:val="32"/>
          <w:szCs w:val="32"/>
        </w:rPr>
        <w:t>Opportunities to work in leading business companies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039D5" w:rsidRPr="009610E5" w:rsidRDefault="009039D5" w:rsidP="009039D5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This course could lead to a career in international marketing, import</w:t>
      </w:r>
      <w:r w:rsidRPr="009610E5">
        <w:rPr>
          <w:rFonts w:ascii="TH SarabunPSK" w:hAnsi="TH SarabunPSK" w:cs="TH SarabunPSK"/>
          <w:sz w:val="32"/>
          <w:szCs w:val="32"/>
          <w:cs/>
        </w:rPr>
        <w:t>-</w:t>
      </w:r>
      <w:r w:rsidRPr="009610E5">
        <w:rPr>
          <w:rFonts w:ascii="TH SarabunPSK" w:hAnsi="TH SarabunPSK" w:cs="TH SarabunPSK"/>
          <w:sz w:val="32"/>
          <w:szCs w:val="32"/>
        </w:rPr>
        <w:t>export administration, international finance, sales administration and international operations</w:t>
      </w:r>
      <w:r w:rsidRPr="009610E5">
        <w:rPr>
          <w:rFonts w:ascii="TH SarabunPSK" w:hAnsi="TH SarabunPSK" w:cs="TH SarabunPSK"/>
          <w:sz w:val="32"/>
          <w:szCs w:val="32"/>
          <w:cs/>
        </w:rPr>
        <w:t>.</w:t>
      </w:r>
    </w:p>
    <w:p w:rsidR="009039D5" w:rsidRPr="009610E5" w:rsidRDefault="009039D5" w:rsidP="009039D5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lang w:eastAsia="zh-CN"/>
        </w:rPr>
      </w:pPr>
    </w:p>
    <w:p w:rsidR="009039D5" w:rsidRPr="009610E5" w:rsidRDefault="009039D5" w:rsidP="009039D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proofErr w:type="gramStart"/>
      <w:r w:rsidRPr="009610E5">
        <w:rPr>
          <w:rFonts w:ascii="TH SarabunPSK" w:hAnsi="TH SarabunPSK" w:cs="TH SarabunPSK"/>
          <w:b/>
          <w:bCs/>
          <w:sz w:val="32"/>
          <w:szCs w:val="32"/>
        </w:rPr>
        <w:t>years</w:t>
      </w:r>
      <w:proofErr w:type="gramEnd"/>
      <w:r w:rsidRPr="009610E5">
        <w:rPr>
          <w:rFonts w:ascii="TH SarabunPSK" w:hAnsi="TH SarabunPSK" w:cs="TH SarabunPSK"/>
          <w:b/>
          <w:bCs/>
          <w:sz w:val="32"/>
          <w:szCs w:val="32"/>
        </w:rPr>
        <w:t xml:space="preserve"> study plans</w:t>
      </w:r>
    </w:p>
    <w:p w:rsidR="009039D5" w:rsidRPr="009610E5" w:rsidRDefault="009039D5" w:rsidP="009039D5">
      <w:pPr>
        <w:shd w:val="clear" w:color="auto" w:fill="FFFFFF"/>
        <w:spacing w:after="0" w:line="240" w:lineRule="auto"/>
        <w:ind w:right="300"/>
        <w:jc w:val="thaiDistribute"/>
        <w:textAlignment w:val="baseline"/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</w:pPr>
      <w:r w:rsidRPr="009610E5">
        <w:rPr>
          <w:rFonts w:ascii="TH SarabunPSK" w:hAnsi="TH SarabunPSK" w:cs="TH SarabunPSK"/>
          <w:sz w:val="32"/>
          <w:szCs w:val="32"/>
        </w:rPr>
        <w:t>1</w:t>
      </w:r>
      <w:r w:rsidRPr="009610E5">
        <w:rPr>
          <w:rFonts w:ascii="TH SarabunPSK" w:hAnsi="TH SarabunPSK" w:cs="TH SarabunPSK"/>
          <w:sz w:val="32"/>
          <w:szCs w:val="32"/>
          <w:vertAlign w:val="superscript"/>
        </w:rPr>
        <w:t>st</w:t>
      </w:r>
      <w:r w:rsidRPr="009610E5"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 w:rsidRPr="009610E5">
        <w:rPr>
          <w:rFonts w:ascii="TH SarabunPSK" w:hAnsi="TH SarabunPSK" w:cs="TH SarabunPSK"/>
          <w:sz w:val="32"/>
          <w:szCs w:val="32"/>
        </w:rPr>
        <w:t>curriculum ;</w:t>
      </w:r>
      <w:proofErr w:type="gramEnd"/>
      <w:r w:rsidRPr="009610E5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Life and Social Skills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>,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 xml:space="preserve"> General English, Social Dance, Principles of Marketing, Principles of Management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Principles of Accounting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>,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Business Law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>,</w:t>
      </w:r>
      <w:r w:rsidRPr="009610E5">
        <w:rPr>
          <w:rFonts w:ascii="TH SarabunPSK" w:hAnsi="TH SarabunPSK" w:cs="TH SarabunPSK"/>
          <w:color w:val="222222"/>
          <w:sz w:val="32"/>
          <w:szCs w:val="32"/>
          <w:cs/>
        </w:rPr>
        <w:t xml:space="preserve">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General Statistics, Thai Studies, English for career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 xml:space="preserve">Physical Education for Quality of Life 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Thai for Communication , Use of Computers in Business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Environmental Management</w:t>
      </w:r>
    </w:p>
    <w:p w:rsidR="009039D5" w:rsidRPr="009610E5" w:rsidRDefault="009039D5" w:rsidP="009039D5">
      <w:pPr>
        <w:shd w:val="clear" w:color="auto" w:fill="FFFFFF"/>
        <w:spacing w:after="0" w:line="240" w:lineRule="auto"/>
        <w:ind w:right="300"/>
        <w:jc w:val="thaiDistribute"/>
        <w:textAlignment w:val="baseline"/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</w:pPr>
    </w:p>
    <w:p w:rsidR="009039D5" w:rsidRPr="009610E5" w:rsidRDefault="009039D5" w:rsidP="009039D5">
      <w:pPr>
        <w:shd w:val="clear" w:color="auto" w:fill="FFFFFF"/>
        <w:spacing w:after="0" w:line="240" w:lineRule="auto"/>
        <w:ind w:right="300"/>
        <w:jc w:val="thaiDistribute"/>
        <w:textAlignment w:val="baseline"/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</w:pP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>2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vertAlign w:val="superscript"/>
          <w:lang w:eastAsia="zh-CN"/>
        </w:rPr>
        <w:t>nd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cs/>
          <w:lang w:eastAsia="zh-CN"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 xml:space="preserve">year </w:t>
      </w:r>
      <w:proofErr w:type="gramStart"/>
      <w:r w:rsidRPr="009610E5">
        <w:rPr>
          <w:rFonts w:ascii="TH SarabunPSK" w:hAnsi="TH SarabunPSK" w:cs="TH SarabunPSK"/>
          <w:sz w:val="32"/>
          <w:szCs w:val="32"/>
        </w:rPr>
        <w:t>curriculum ;</w:t>
      </w:r>
      <w:proofErr w:type="gramEnd"/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cs/>
          <w:lang w:eastAsia="zh-CN"/>
        </w:rPr>
        <w:t xml:space="preserve">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English Conversation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Society and Environment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 xml:space="preserve"> Microeconomics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Introduction to International Business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 xml:space="preserve">  English for Business Communication 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Statistical Analysis in Business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 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 xml:space="preserve">Macroeconomics 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 xml:space="preserve"> Business Finance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 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Business Ethics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 xml:space="preserve">  Strategic Management 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 xml:space="preserve"> Export and Import Administration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 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 </w:t>
      </w:r>
      <w:r w:rsidRPr="009610E5">
        <w:rPr>
          <w:rStyle w:val="a4"/>
          <w:rFonts w:ascii="TH SarabunPSK" w:hAnsi="TH SarabunPSK" w:cs="TH SarabunPSK"/>
          <w:color w:val="222222"/>
          <w:sz w:val="32"/>
          <w:szCs w:val="32"/>
          <w:u w:val="single"/>
          <w:bdr w:val="none" w:sz="0" w:space="0" w:color="auto" w:frame="1"/>
          <w:shd w:val="clear" w:color="auto" w:fill="FFFFFF"/>
        </w:rPr>
        <w:t>Major Elective</w:t>
      </w:r>
      <w:r w:rsidRPr="009610E5">
        <w:rPr>
          <w:rStyle w:val="a4"/>
          <w:rFonts w:ascii="TH SarabunPSK" w:hAnsi="TH SarabunPSK" w:cs="TH SarabunPSK"/>
          <w:color w:val="222222"/>
          <w:sz w:val="32"/>
          <w:szCs w:val="32"/>
          <w:u w:val="single"/>
          <w:bdr w:val="none" w:sz="0" w:space="0" w:color="auto" w:frame="1"/>
          <w:shd w:val="clear" w:color="auto" w:fill="FFFFFF"/>
          <w:cs/>
        </w:rPr>
        <w:t>:</w:t>
      </w:r>
      <w:r w:rsidRPr="009610E5">
        <w:rPr>
          <w:rFonts w:ascii="TH SarabunPSK" w:hAnsi="TH SarabunPSK" w:cs="TH SarabunPSK"/>
          <w:color w:val="222222"/>
          <w:sz w:val="32"/>
          <w:szCs w:val="32"/>
          <w:shd w:val="clear" w:color="auto" w:fill="FFFFFF"/>
        </w:rPr>
        <w:t> Law of International Business Transaction</w:t>
      </w:r>
    </w:p>
    <w:p w:rsidR="009039D5" w:rsidRPr="009610E5" w:rsidRDefault="009039D5" w:rsidP="009039D5">
      <w:pPr>
        <w:shd w:val="clear" w:color="auto" w:fill="FFFFFF"/>
        <w:spacing w:after="0" w:line="240" w:lineRule="auto"/>
        <w:ind w:right="300"/>
        <w:jc w:val="thaiDistribute"/>
        <w:textAlignment w:val="baseline"/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</w:pPr>
    </w:p>
    <w:p w:rsidR="009039D5" w:rsidRPr="009610E5" w:rsidRDefault="009039D5" w:rsidP="009039D5">
      <w:pPr>
        <w:shd w:val="clear" w:color="auto" w:fill="FFFFFF"/>
        <w:spacing w:after="0" w:line="240" w:lineRule="auto"/>
        <w:ind w:right="300"/>
        <w:jc w:val="thaiDistribute"/>
        <w:textAlignment w:val="baseline"/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</w:pP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3</w:t>
      </w:r>
      <w:proofErr w:type="spellStart"/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vertAlign w:val="superscript"/>
          <w:lang w:val="en-GB" w:eastAsia="zh-CN"/>
        </w:rPr>
        <w:t>th</w:t>
      </w:r>
      <w:proofErr w:type="spellEnd"/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vertAlign w:val="superscript"/>
          <w:lang w:val="en-GB" w:eastAsia="zh-CN"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 xml:space="preserve">year </w:t>
      </w:r>
      <w:proofErr w:type="gramStart"/>
      <w:r w:rsidRPr="009610E5">
        <w:rPr>
          <w:rFonts w:ascii="TH SarabunPSK" w:hAnsi="TH SarabunPSK" w:cs="TH SarabunPSK"/>
          <w:sz w:val="32"/>
          <w:szCs w:val="32"/>
        </w:rPr>
        <w:t>curriculum ;</w:t>
      </w:r>
      <w:proofErr w:type="gramEnd"/>
      <w:r w:rsidRPr="009610E5">
        <w:rPr>
          <w:rFonts w:ascii="TH SarabunPSK" w:hAnsi="TH SarabunPSK" w:cs="TH SarabunPSK"/>
          <w:color w:val="222222"/>
          <w:sz w:val="32"/>
          <w:szCs w:val="32"/>
          <w:cs/>
        </w:rPr>
        <w:t xml:space="preserve">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Strategic Management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 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Global Entrepreneurship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 xml:space="preserve">  International Human Resources Administration 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 xml:space="preserve"> Culture and Business Practices in Asia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 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International Trade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  </w:t>
      </w:r>
      <w:r w:rsidRPr="009610E5">
        <w:rPr>
          <w:rStyle w:val="a4"/>
          <w:rFonts w:ascii="TH SarabunPSK" w:hAnsi="TH SarabunPSK" w:cs="TH SarabunPSK"/>
          <w:color w:val="222222"/>
          <w:sz w:val="32"/>
          <w:szCs w:val="32"/>
          <w:u w:val="single"/>
          <w:bdr w:val="none" w:sz="0" w:space="0" w:color="auto" w:frame="1"/>
          <w:shd w:val="clear" w:color="auto" w:fill="FFFFFF"/>
        </w:rPr>
        <w:t>Major Elective</w:t>
      </w:r>
      <w:r w:rsidRPr="009610E5">
        <w:rPr>
          <w:rStyle w:val="a4"/>
          <w:rFonts w:ascii="TH SarabunPSK" w:hAnsi="TH SarabunPSK" w:cs="TH SarabunPSK"/>
          <w:color w:val="222222"/>
          <w:sz w:val="32"/>
          <w:szCs w:val="32"/>
          <w:u w:val="single"/>
          <w:bdr w:val="none" w:sz="0" w:space="0" w:color="auto" w:frame="1"/>
          <w:shd w:val="clear" w:color="auto" w:fill="FFFFFF"/>
          <w:cs/>
        </w:rPr>
        <w:t>:</w:t>
      </w:r>
      <w:r w:rsidRPr="009610E5">
        <w:rPr>
          <w:rFonts w:ascii="TH SarabunPSK" w:hAnsi="TH SarabunPSK" w:cs="TH SarabunPSK"/>
          <w:color w:val="222222"/>
          <w:sz w:val="32"/>
          <w:szCs w:val="32"/>
          <w:shd w:val="clear" w:color="auto" w:fill="FFFFFF"/>
        </w:rPr>
        <w:t> Business and ASEAN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hAnsi="TH SarabunPSK" w:cs="TH SarabunPSK"/>
          <w:color w:val="222222"/>
          <w:sz w:val="32"/>
          <w:szCs w:val="32"/>
          <w:shd w:val="clear" w:color="auto" w:fill="FFFFFF"/>
          <w:cs/>
        </w:rPr>
        <w:t xml:space="preserve"> 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Multinational Enterprise Administration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  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International Finance and Banking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 , 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 xml:space="preserve">Project Management 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Style w:val="a4"/>
          <w:rFonts w:ascii="TH SarabunPSK" w:hAnsi="TH SarabunPSK" w:cs="TH SarabunPSK"/>
          <w:color w:val="222222"/>
          <w:sz w:val="32"/>
          <w:szCs w:val="32"/>
          <w:u w:val="single"/>
          <w:bdr w:val="none" w:sz="0" w:space="0" w:color="auto" w:frame="1"/>
          <w:shd w:val="clear" w:color="auto" w:fill="FFFFFF"/>
        </w:rPr>
        <w:t>Major Elective</w:t>
      </w:r>
      <w:r w:rsidRPr="009610E5">
        <w:rPr>
          <w:rStyle w:val="a4"/>
          <w:rFonts w:ascii="TH SarabunPSK" w:hAnsi="TH SarabunPSK" w:cs="TH SarabunPSK"/>
          <w:color w:val="222222"/>
          <w:sz w:val="32"/>
          <w:szCs w:val="32"/>
          <w:u w:val="single"/>
          <w:bdr w:val="none" w:sz="0" w:space="0" w:color="auto" w:frame="1"/>
          <w:shd w:val="clear" w:color="auto" w:fill="FFFFFF"/>
          <w:cs/>
        </w:rPr>
        <w:t>:</w:t>
      </w:r>
      <w:r w:rsidRPr="009610E5">
        <w:rPr>
          <w:rFonts w:ascii="TH SarabunPSK" w:hAnsi="TH SarabunPSK" w:cs="TH SarabunPSK"/>
          <w:color w:val="222222"/>
          <w:sz w:val="32"/>
          <w:szCs w:val="32"/>
          <w:shd w:val="clear" w:color="auto" w:fill="FFFFFF"/>
        </w:rPr>
        <w:t> 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 </w:t>
      </w:r>
      <w:r w:rsidRPr="009610E5">
        <w:rPr>
          <w:rFonts w:ascii="TH SarabunPSK" w:hAnsi="TH SarabunPSK" w:cs="TH SarabunPSK"/>
          <w:color w:val="222222"/>
          <w:sz w:val="32"/>
          <w:szCs w:val="32"/>
          <w:shd w:val="clear" w:color="auto" w:fill="FFFFFF"/>
        </w:rPr>
        <w:t>Business Information System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hAnsi="TH SarabunPSK" w:cs="TH SarabunPSK"/>
          <w:color w:val="222222"/>
          <w:sz w:val="32"/>
          <w:szCs w:val="32"/>
          <w:shd w:val="clear" w:color="auto" w:fill="FFFFFF"/>
          <w:cs/>
        </w:rPr>
        <w:t xml:space="preserve"> </w:t>
      </w:r>
      <w:r w:rsidRPr="009610E5">
        <w:rPr>
          <w:rFonts w:ascii="TH SarabunPSK" w:eastAsia="Times New Roman" w:hAnsi="TH SarabunPSK" w:cs="TH SarabunPSK"/>
          <w:i/>
          <w:iCs/>
          <w:color w:val="222222"/>
          <w:sz w:val="32"/>
          <w:szCs w:val="32"/>
          <w:u w:val="single"/>
          <w:bdr w:val="none" w:sz="0" w:space="0" w:color="auto" w:frame="1"/>
          <w:lang w:eastAsia="zh-CN"/>
        </w:rPr>
        <w:t>Free Elective</w:t>
      </w:r>
      <w:r w:rsidRPr="009610E5">
        <w:rPr>
          <w:rFonts w:ascii="TH SarabunPSK" w:eastAsia="Times New Roman" w:hAnsi="TH SarabunPSK" w:cs="TH SarabunPSK"/>
          <w:i/>
          <w:iCs/>
          <w:color w:val="222222"/>
          <w:sz w:val="32"/>
          <w:szCs w:val="32"/>
          <w:u w:val="single"/>
          <w:bdr w:val="none" w:sz="0" w:space="0" w:color="auto" w:frame="1"/>
          <w:cs/>
          <w:lang w:eastAsia="zh-CN"/>
        </w:rPr>
        <w:t>: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 xml:space="preserve"> Basic Chinese 1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>*</w:t>
      </w:r>
      <w:r w:rsidRPr="009610E5">
        <w:rPr>
          <w:rFonts w:ascii="TH SarabunPSK" w:hAnsi="TH SarabunPSK" w:cs="TH SarabunPSK"/>
          <w:color w:val="222222"/>
          <w:sz w:val="32"/>
          <w:szCs w:val="32"/>
          <w:cs/>
        </w:rPr>
        <w:t xml:space="preserve"> 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Preparation for Internship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val="en-GB" w:eastAsia="zh-CN"/>
        </w:rPr>
        <w:t>,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Internship</w:t>
      </w:r>
    </w:p>
    <w:p w:rsidR="009039D5" w:rsidRPr="009610E5" w:rsidRDefault="009039D5" w:rsidP="009039D5">
      <w:pPr>
        <w:shd w:val="clear" w:color="auto" w:fill="FFFFFF"/>
        <w:spacing w:after="0" w:line="240" w:lineRule="auto"/>
        <w:ind w:right="300"/>
        <w:jc w:val="thaiDistribute"/>
        <w:textAlignment w:val="baseline"/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</w:pPr>
    </w:p>
    <w:p w:rsidR="009039D5" w:rsidRPr="009610E5" w:rsidRDefault="009039D5" w:rsidP="009039D5">
      <w:pPr>
        <w:shd w:val="clear" w:color="auto" w:fill="FFFFFF"/>
        <w:spacing w:after="0" w:line="240" w:lineRule="auto"/>
        <w:ind w:right="300"/>
        <w:jc w:val="thaiDistribute"/>
        <w:textAlignment w:val="baseline"/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</w:pPr>
    </w:p>
    <w:p w:rsidR="009039D5" w:rsidRPr="009610E5" w:rsidRDefault="009039D5" w:rsidP="009039D5">
      <w:pPr>
        <w:shd w:val="clear" w:color="auto" w:fill="FFFFFF"/>
        <w:spacing w:after="0" w:line="240" w:lineRule="auto"/>
        <w:ind w:right="300"/>
        <w:jc w:val="thaiDistribute"/>
        <w:textAlignment w:val="baseline"/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</w:pP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4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vertAlign w:val="superscript"/>
          <w:lang w:eastAsia="zh-CN"/>
        </w:rPr>
        <w:t>th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 xml:space="preserve">year </w:t>
      </w:r>
      <w:proofErr w:type="gramStart"/>
      <w:r w:rsidRPr="009610E5">
        <w:rPr>
          <w:rFonts w:ascii="TH SarabunPSK" w:hAnsi="TH SarabunPSK" w:cs="TH SarabunPSK"/>
          <w:sz w:val="32"/>
          <w:szCs w:val="32"/>
        </w:rPr>
        <w:t>curriculum ;</w:t>
      </w:r>
      <w:proofErr w:type="gramEnd"/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cs/>
          <w:lang w:eastAsia="zh-CN"/>
        </w:rPr>
        <w:t xml:space="preserve">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Global Management Concepts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 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Global Marketing Strategy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 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Seminar in International Business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  </w:t>
      </w:r>
      <w:r w:rsidRPr="009610E5">
        <w:rPr>
          <w:rFonts w:ascii="TH SarabunPSK" w:eastAsia="Times New Roman" w:hAnsi="TH SarabunPSK" w:cs="TH SarabunPSK"/>
          <w:i/>
          <w:iCs/>
          <w:color w:val="222222"/>
          <w:sz w:val="32"/>
          <w:szCs w:val="32"/>
          <w:u w:val="single"/>
          <w:bdr w:val="none" w:sz="0" w:space="0" w:color="auto" w:frame="1"/>
          <w:lang w:eastAsia="zh-CN"/>
        </w:rPr>
        <w:t>Major Elective</w:t>
      </w:r>
      <w:r w:rsidRPr="009610E5">
        <w:rPr>
          <w:rFonts w:ascii="TH SarabunPSK" w:eastAsia="Times New Roman" w:hAnsi="TH SarabunPSK" w:cs="TH SarabunPSK"/>
          <w:i/>
          <w:iCs/>
          <w:color w:val="222222"/>
          <w:sz w:val="32"/>
          <w:szCs w:val="32"/>
          <w:u w:val="single"/>
          <w:bdr w:val="none" w:sz="0" w:space="0" w:color="auto" w:frame="1"/>
          <w:cs/>
          <w:lang w:eastAsia="zh-CN"/>
        </w:rPr>
        <w:t>: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 Enterprise Resource Planning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 xml:space="preserve">  </w:t>
      </w:r>
      <w:r w:rsidRPr="009610E5">
        <w:rPr>
          <w:rFonts w:ascii="TH SarabunPSK" w:eastAsia="Times New Roman" w:hAnsi="TH SarabunPSK" w:cs="TH SarabunPSK"/>
          <w:i/>
          <w:iCs/>
          <w:color w:val="222222"/>
          <w:sz w:val="32"/>
          <w:szCs w:val="32"/>
          <w:u w:val="single"/>
          <w:bdr w:val="none" w:sz="0" w:space="0" w:color="auto" w:frame="1"/>
          <w:lang w:eastAsia="zh-CN"/>
        </w:rPr>
        <w:t>Free Elective</w:t>
      </w:r>
      <w:r w:rsidRPr="009610E5">
        <w:rPr>
          <w:rFonts w:ascii="TH SarabunPSK" w:eastAsia="Times New Roman" w:hAnsi="TH SarabunPSK" w:cs="TH SarabunPSK"/>
          <w:i/>
          <w:iCs/>
          <w:color w:val="222222"/>
          <w:sz w:val="32"/>
          <w:szCs w:val="32"/>
          <w:u w:val="single"/>
          <w:bdr w:val="none" w:sz="0" w:space="0" w:color="auto" w:frame="1"/>
          <w:cs/>
          <w:lang w:eastAsia="zh-CN"/>
        </w:rPr>
        <w:t>: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 xml:space="preserve"> Basic Chinese 2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cs/>
          <w:lang w:eastAsia="zh-CN"/>
        </w:rPr>
        <w:t>*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 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Strategies for International Business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  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 xml:space="preserve">International Business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lastRenderedPageBreak/>
        <w:t xml:space="preserve">Research 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 xml:space="preserve"> Entrepreneurship for New Venture Creation</w:t>
      </w:r>
      <w:r w:rsidRPr="009610E5">
        <w:rPr>
          <w:rFonts w:ascii="TH SarabunPSK" w:eastAsiaTheme="minorEastAsia" w:hAnsi="TH SarabunPSK" w:cs="TH SarabunPSK"/>
          <w:color w:val="222222"/>
          <w:sz w:val="32"/>
          <w:szCs w:val="32"/>
          <w:lang w:eastAsia="zh-CN"/>
        </w:rPr>
        <w:t xml:space="preserve">, </w:t>
      </w:r>
      <w:r w:rsidRPr="009610E5">
        <w:rPr>
          <w:rFonts w:ascii="TH SarabunPSK" w:eastAsia="Times New Roman" w:hAnsi="TH SarabunPSK" w:cs="TH SarabunPSK"/>
          <w:i/>
          <w:iCs/>
          <w:color w:val="222222"/>
          <w:sz w:val="32"/>
          <w:szCs w:val="32"/>
          <w:u w:val="single"/>
          <w:bdr w:val="none" w:sz="0" w:space="0" w:color="auto" w:frame="1"/>
          <w:lang w:eastAsia="zh-CN"/>
        </w:rPr>
        <w:t>Major Elective</w:t>
      </w:r>
      <w:r w:rsidRPr="009610E5">
        <w:rPr>
          <w:rFonts w:ascii="TH SarabunPSK" w:eastAsia="Times New Roman" w:hAnsi="TH SarabunPSK" w:cs="TH SarabunPSK"/>
          <w:i/>
          <w:iCs/>
          <w:color w:val="222222"/>
          <w:sz w:val="32"/>
          <w:szCs w:val="32"/>
          <w:u w:val="single"/>
          <w:bdr w:val="none" w:sz="0" w:space="0" w:color="auto" w:frame="1"/>
          <w:cs/>
          <w:lang w:eastAsia="zh-CN"/>
        </w:rPr>
        <w:t>:</w:t>
      </w:r>
      <w:r w:rsidRPr="009610E5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 Issues in International Business</w:t>
      </w:r>
    </w:p>
    <w:p w:rsidR="009039D5" w:rsidRPr="009610E5" w:rsidRDefault="009039D5" w:rsidP="009039D5">
      <w:pPr>
        <w:shd w:val="clear" w:color="auto" w:fill="FFFFFF"/>
        <w:spacing w:after="0" w:line="240" w:lineRule="auto"/>
        <w:ind w:right="300"/>
        <w:textAlignment w:val="baseline"/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</w:pPr>
    </w:p>
    <w:p w:rsidR="00B954C4" w:rsidRPr="009039D5" w:rsidRDefault="00B954C4" w:rsidP="0085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</w:pPr>
    </w:p>
    <w:sectPr w:rsidR="00B954C4" w:rsidRPr="009039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07D"/>
    <w:rsid w:val="000745F8"/>
    <w:rsid w:val="006A31B8"/>
    <w:rsid w:val="0085507D"/>
    <w:rsid w:val="009039D5"/>
    <w:rsid w:val="00A7040B"/>
    <w:rsid w:val="00B954C4"/>
    <w:rsid w:val="00C34F3E"/>
    <w:rsid w:val="00D2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1EEEE"/>
  <w15:chartTrackingRefBased/>
  <w15:docId w15:val="{B0E90EBE-AD34-4E6F-B6A9-1DE52EBA7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07D"/>
    <w:pPr>
      <w:spacing w:after="200" w:line="276" w:lineRule="auto"/>
    </w:pPr>
    <w:rPr>
      <w:rFonts w:eastAsia="SimSu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9D5"/>
    <w:pPr>
      <w:ind w:left="720"/>
      <w:contextualSpacing/>
    </w:pPr>
  </w:style>
  <w:style w:type="character" w:styleId="a4">
    <w:name w:val="Emphasis"/>
    <w:basedOn w:val="a0"/>
    <w:uiPriority w:val="20"/>
    <w:qFormat/>
    <w:rsid w:val="009039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2018-04-27T09:33:00Z</dcterms:created>
  <dcterms:modified xsi:type="dcterms:W3CDTF">2018-04-27T09:33:00Z</dcterms:modified>
</cp:coreProperties>
</file>