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12" w:rsidRPr="008B14A2" w:rsidRDefault="00611212" w:rsidP="006112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14A2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เพื่อทำการประชาสัมพันธ์สู่สากล</w:t>
      </w:r>
    </w:p>
    <w:p w:rsidR="00611212" w:rsidRPr="008B14A2" w:rsidRDefault="00611212" w:rsidP="006112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14A2">
        <w:rPr>
          <w:rFonts w:ascii="TH SarabunPSK" w:hAnsi="TH SarabunPSK" w:cs="TH SarabunPSK"/>
          <w:b/>
          <w:bCs/>
          <w:sz w:val="32"/>
          <w:szCs w:val="32"/>
          <w:cs/>
        </w:rPr>
        <w:t>(โดยกรอกข้อมูลในทุกส่วนเป็นภาษาอังกฤษ)</w:t>
      </w:r>
    </w:p>
    <w:p w:rsidR="00611212" w:rsidRPr="00F84D07" w:rsidRDefault="00611212" w:rsidP="0061121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11212" w:rsidRPr="00F84D07" w:rsidRDefault="00611212" w:rsidP="00611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.ชื่อสาขา (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bookmarkStart w:id="0" w:name="_GoBack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เทคโนโลยีนิเทศศิลป์</w:t>
      </w:r>
      <w:bookmarkEnd w:id="0"/>
    </w:p>
    <w:p w:rsidR="00611212" w:rsidRPr="00F84D07" w:rsidRDefault="00611212" w:rsidP="00611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ab/>
        <w:t xml:space="preserve">    ชื่อสาขา (</w:t>
      </w:r>
      <w:r w:rsidRPr="00F84D07">
        <w:rPr>
          <w:rFonts w:ascii="TH SarabunPSK" w:hAnsi="TH SarabunPSK" w:cs="TH SarabunPSK"/>
          <w:sz w:val="32"/>
          <w:szCs w:val="32"/>
        </w:rPr>
        <w:t>ENG</w:t>
      </w:r>
      <w:r w:rsidRPr="00F84D07">
        <w:rPr>
          <w:rFonts w:ascii="TH SarabunPSK" w:hAnsi="TH SarabunPSK" w:cs="TH SarabunPSK"/>
          <w:sz w:val="32"/>
          <w:szCs w:val="32"/>
          <w:cs/>
        </w:rPr>
        <w:t>)</w:t>
      </w:r>
      <w:r w:rsidRPr="00F84D07">
        <w:rPr>
          <w:rFonts w:ascii="TH SarabunPSK" w:hAnsi="TH SarabunPSK" w:cs="TH SarabunPSK"/>
          <w:sz w:val="32"/>
          <w:szCs w:val="32"/>
        </w:rPr>
        <w:t>Communication Art Technology</w:t>
      </w:r>
    </w:p>
    <w:p w:rsidR="00611212" w:rsidRPr="00F84D07" w:rsidRDefault="00611212" w:rsidP="00611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Opportunities after graduation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(จุดแข็ง /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 )</w:t>
      </w:r>
      <w:proofErr w:type="gramEnd"/>
    </w:p>
    <w:p w:rsidR="00611212" w:rsidRPr="00E74E7F" w:rsidRDefault="00611212" w:rsidP="00611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74E7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- </w:t>
      </w:r>
      <w:r w:rsidRPr="00E74E7F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E74E7F">
        <w:rPr>
          <w:rFonts w:ascii="TH SarabunPSK" w:hAnsi="TH SarabunPSK" w:cs="TH SarabunPSK"/>
          <w:b/>
          <w:bCs/>
          <w:sz w:val="32"/>
          <w:szCs w:val="32"/>
          <w:cs/>
        </w:rPr>
        <w:t xml:space="preserve"> (จุดแข็ง) </w:t>
      </w:r>
    </w:p>
    <w:p w:rsidR="00611212" w:rsidRPr="00F84D07" w:rsidRDefault="00611212" w:rsidP="00611212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>The curriculum structure of Communication Art Technology emphasizes in practical and theoretical teaching together by applying design principles into learning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In addition, technology is applied and advanced into the curriculum structure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The new media design, animation, </w:t>
      </w:r>
      <w:r w:rsidRPr="00B70E06">
        <w:rPr>
          <w:rFonts w:ascii="TH SarabunPSK" w:hAnsi="TH SarabunPSK" w:cs="TH SarabunPSK"/>
          <w:sz w:val="32"/>
          <w:szCs w:val="32"/>
        </w:rPr>
        <w:t>Digital photo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B70E06">
        <w:rPr>
          <w:rFonts w:ascii="TH SarabunPSK" w:hAnsi="TH SarabunPSK" w:cs="TH SarabunPSK"/>
          <w:sz w:val="32"/>
          <w:szCs w:val="32"/>
        </w:rPr>
        <w:t>Graphic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5868B1">
        <w:rPr>
          <w:rFonts w:ascii="TH SarabunPSK" w:hAnsi="TH SarabunPSK" w:cs="TH SarabunPSK"/>
          <w:sz w:val="32"/>
          <w:szCs w:val="32"/>
        </w:rPr>
        <w:t>Digital Printing, Edit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5868B1">
        <w:rPr>
          <w:rFonts w:ascii="TH SarabunPSK" w:hAnsi="TH SarabunPSK" w:cs="TH SarabunPSK"/>
          <w:sz w:val="32"/>
          <w:szCs w:val="32"/>
        </w:rPr>
        <w:t>Illustration,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Creative direction and UI Design are the examples of Communication Art Technology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611212" w:rsidRPr="00E74E7F" w:rsidRDefault="00611212" w:rsidP="006112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E74E7F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E74E7F">
        <w:rPr>
          <w:rFonts w:ascii="TH SarabunPSK" w:hAnsi="TH SarabunPSK" w:cs="TH SarabunPSK"/>
          <w:b/>
          <w:bCs/>
          <w:sz w:val="32"/>
          <w:szCs w:val="32"/>
        </w:rPr>
        <w:t xml:space="preserve">Opportunities </w:t>
      </w:r>
      <w:r w:rsidRPr="00E74E7F">
        <w:rPr>
          <w:rFonts w:ascii="TH SarabunPSK" w:hAnsi="TH SarabunPSK" w:cs="TH SarabunPSK"/>
          <w:b/>
          <w:bCs/>
          <w:sz w:val="32"/>
          <w:szCs w:val="32"/>
          <w:cs/>
        </w:rPr>
        <w:t xml:space="preserve">( โอกาสหลังจากเรียนจบ ) </w:t>
      </w:r>
    </w:p>
    <w:p w:rsidR="00611212" w:rsidRPr="00E74E7F" w:rsidRDefault="00611212" w:rsidP="00611212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>Presently, the field of Communication Art Technology is applied in every sector in order to communicate in academic term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The work concerned with advertising or entertainment can be worked and operated with government agencies and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or the private </w:t>
      </w:r>
      <w:r w:rsidRPr="00D4704A">
        <w:rPr>
          <w:rFonts w:ascii="TH SarabunPSK" w:hAnsi="TH SarabunPSK" w:cs="TH SarabunPSK"/>
          <w:sz w:val="32"/>
          <w:szCs w:val="32"/>
        </w:rPr>
        <w:t>sectors by applying with technology and can be created the communication design responded to society Give a career example Creative director, Graphic Designer, Digital photography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D4704A">
        <w:rPr>
          <w:rFonts w:ascii="TH SarabunPSK" w:hAnsi="TH SarabunPSK" w:cs="TH SarabunPSK"/>
          <w:sz w:val="32"/>
          <w:szCs w:val="32"/>
        </w:rPr>
        <w:t xml:space="preserve">Digital Printing Designer, Illustrator Artist, Animation Designer, Editor, Multimedia Designer, and Story Writer and Storyboard writer </w:t>
      </w:r>
      <w:proofErr w:type="spellStart"/>
      <w:r w:rsidRPr="00D4704A">
        <w:rPr>
          <w:rFonts w:ascii="TH SarabunPSK" w:hAnsi="TH SarabunPSK" w:cs="TH SarabunPSK"/>
          <w:sz w:val="32"/>
          <w:szCs w:val="32"/>
        </w:rPr>
        <w:t>etc</w:t>
      </w:r>
      <w:proofErr w:type="spellEnd"/>
      <w:r w:rsidRPr="00D4704A">
        <w:rPr>
          <w:rFonts w:ascii="TH SarabunPSK" w:hAnsi="TH SarabunPSK" w:cs="TH SarabunPSK"/>
          <w:sz w:val="32"/>
          <w:szCs w:val="32"/>
          <w:cs/>
        </w:rPr>
        <w:t>.</w:t>
      </w:r>
    </w:p>
    <w:p w:rsidR="00611212" w:rsidRDefault="00611212" w:rsidP="00611212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611212" w:rsidRPr="00F84D07" w:rsidRDefault="00611212" w:rsidP="006112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4 years study plans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แผนการเรียน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ปี 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11212" w:rsidRDefault="00611212" w:rsidP="0061121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57AF">
        <w:rPr>
          <w:rFonts w:ascii="TH SarabunPSK" w:hAnsi="TH SarabunPSK" w:cs="TH SarabunPSK"/>
          <w:sz w:val="32"/>
          <w:szCs w:val="32"/>
          <w:cs/>
        </w:rPr>
        <w:t xml:space="preserve">1 </w:t>
      </w:r>
      <w:proofErr w:type="spellStart"/>
      <w:r w:rsidRPr="00F257AF">
        <w:rPr>
          <w:rFonts w:ascii="TH SarabunPSK" w:hAnsi="TH SarabunPSK" w:cs="TH SarabunPSK"/>
          <w:sz w:val="32"/>
          <w:szCs w:val="32"/>
        </w:rPr>
        <w:t>st</w:t>
      </w:r>
      <w:proofErr w:type="spellEnd"/>
      <w:r w:rsidRPr="00F257AF">
        <w:rPr>
          <w:rFonts w:ascii="TH SarabunPSK" w:hAnsi="TH SarabunPSK" w:cs="TH SarabunPSK"/>
          <w:sz w:val="32"/>
          <w:szCs w:val="32"/>
        </w:rPr>
        <w:t xml:space="preserve"> year curriculum ; Delineation, Color and Lighting Theory, Anatomy, Information Technology, Basic Communication Art Technology, Composition, History of Art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F257AF">
        <w:rPr>
          <w:rFonts w:ascii="TH SarabunPSK" w:hAnsi="TH SarabunPSK" w:cs="TH SarabunPSK"/>
          <w:sz w:val="32"/>
          <w:szCs w:val="32"/>
        </w:rPr>
        <w:t xml:space="preserve">Fundamental of Computer, </w:t>
      </w:r>
      <w:r>
        <w:rPr>
          <w:rFonts w:ascii="TH SarabunPSK" w:hAnsi="TH SarabunPSK" w:cs="TH SarabunPSK"/>
          <w:sz w:val="32"/>
          <w:szCs w:val="32"/>
        </w:rPr>
        <w:t xml:space="preserve">and </w:t>
      </w:r>
      <w:r w:rsidRPr="00F257AF">
        <w:rPr>
          <w:rFonts w:ascii="TH SarabunPSK" w:hAnsi="TH SarabunPSK" w:cs="TH SarabunPSK"/>
          <w:sz w:val="32"/>
          <w:szCs w:val="32"/>
        </w:rPr>
        <w:t>Animation 3D Model Design</w:t>
      </w:r>
    </w:p>
    <w:p w:rsidR="00611212" w:rsidRDefault="00611212" w:rsidP="0061121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 </w:t>
      </w:r>
      <w:proofErr w:type="spellStart"/>
      <w:r>
        <w:rPr>
          <w:rFonts w:ascii="TH SarabunPSK" w:hAnsi="TH SarabunPSK" w:cs="TH SarabunPSK"/>
          <w:sz w:val="32"/>
          <w:szCs w:val="32"/>
        </w:rPr>
        <w:t>nd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 ;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F3BE5">
        <w:rPr>
          <w:rFonts w:ascii="TH SarabunPSK" w:hAnsi="TH SarabunPSK" w:cs="TH SarabunPSK"/>
          <w:sz w:val="32"/>
          <w:szCs w:val="32"/>
        </w:rPr>
        <w:t>Material in Communication Art Technology, Creative Thinking, Animation 3D Texture Design, Communication Art, Illustration, 3D Animated Design, Fundamental of Photography, Copy Writer and Storyboard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611212" w:rsidRDefault="00611212" w:rsidP="00611212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 xml:space="preserve">3 </w:t>
      </w:r>
      <w:proofErr w:type="spellStart"/>
      <w:r>
        <w:rPr>
          <w:rFonts w:ascii="TH SarabunPSK" w:hAnsi="TH SarabunPSK" w:cs="TH SarabunPSK"/>
          <w:sz w:val="32"/>
          <w:szCs w:val="32"/>
        </w:rPr>
        <w:t>rd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 ;</w:t>
      </w:r>
      <w:proofErr w:type="gramEnd"/>
      <w:r w:rsidRPr="004F3B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F3BE5">
        <w:rPr>
          <w:rFonts w:ascii="TH SarabunPSK" w:hAnsi="TH SarabunPSK" w:cs="TH SarabunPSK"/>
          <w:sz w:val="32"/>
          <w:szCs w:val="32"/>
          <w:shd w:val="clear" w:color="auto" w:fill="FFFFFF"/>
        </w:rPr>
        <w:t>Aesthetics</w:t>
      </w:r>
      <w:r w:rsidRPr="004F3BE5">
        <w:rPr>
          <w:rFonts w:ascii="TH SarabunPSK" w:hAnsi="TH SarabunPSK" w:cs="TH SarabunPSK"/>
          <w:sz w:val="32"/>
          <w:szCs w:val="32"/>
        </w:rPr>
        <w:t xml:space="preserve">, 3D Setting And Lighting Design, Advertising Photography,  </w:t>
      </w:r>
      <w:r w:rsidRPr="004F3BE5">
        <w:rPr>
          <w:rFonts w:ascii="TH SarabunPSK" w:hAnsi="TH SarabunPSK" w:cs="TH SarabunPSK"/>
          <w:sz w:val="32"/>
          <w:szCs w:val="32"/>
          <w:shd w:val="clear" w:color="auto" w:fill="FFFFFF"/>
        </w:rPr>
        <w:t>History</w:t>
      </w:r>
      <w:r w:rsidRPr="004F3BE5">
        <w:rPr>
          <w:rFonts w:ascii="TH SarabunPSK" w:hAnsi="TH SarabunPSK" w:cs="TH SarabunPSK"/>
          <w:sz w:val="32"/>
          <w:szCs w:val="32"/>
        </w:rPr>
        <w:t xml:space="preserve"> of Media, Package programs for Design, Production for Television Programs,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5F59">
        <w:rPr>
          <w:rFonts w:ascii="TH SarabunPSK" w:hAnsi="TH SarabunPSK" w:cs="TH SarabunPSK"/>
          <w:sz w:val="32"/>
          <w:szCs w:val="32"/>
        </w:rPr>
        <w:t xml:space="preserve">Research for Communication Art Technology, </w:t>
      </w:r>
      <w:r w:rsidRPr="00065F59">
        <w:rPr>
          <w:rFonts w:ascii="TH SarabunPSK" w:hAnsi="TH SarabunPSK" w:cs="TH SarabunPSK"/>
          <w:sz w:val="32"/>
          <w:szCs w:val="40"/>
        </w:rPr>
        <w:t>Cost of Production Media</w:t>
      </w:r>
      <w:r w:rsidRPr="00065F59">
        <w:rPr>
          <w:rFonts w:ascii="TH SarabunPSK" w:hAnsi="TH SarabunPSK" w:cs="TH SarabunPSK"/>
          <w:sz w:val="32"/>
          <w:szCs w:val="32"/>
        </w:rPr>
        <w:t>, Occupation Health and Safety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611212" w:rsidRDefault="00611212" w:rsidP="00611212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 </w:t>
      </w:r>
      <w:proofErr w:type="spellStart"/>
      <w:r>
        <w:rPr>
          <w:rFonts w:ascii="TH SarabunPSK" w:hAnsi="TH SarabunPSK" w:cs="TH SarabunPSK"/>
          <w:sz w:val="32"/>
          <w:szCs w:val="32"/>
        </w:rPr>
        <w:t>th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 ;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5F59">
        <w:rPr>
          <w:rFonts w:ascii="TH SarabunPSK" w:hAnsi="TH SarabunPSK" w:cs="TH SarabunPSK"/>
          <w:spacing w:val="-6"/>
          <w:sz w:val="32"/>
          <w:szCs w:val="32"/>
        </w:rPr>
        <w:t>Pre Co</w:t>
      </w:r>
      <w:r w:rsidRPr="00065F59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065F59">
        <w:rPr>
          <w:rFonts w:ascii="TH SarabunPSK" w:hAnsi="TH SarabunPSK" w:cs="TH SarabunPSK"/>
          <w:spacing w:val="-6"/>
          <w:sz w:val="32"/>
          <w:szCs w:val="32"/>
        </w:rPr>
        <w:t>operative Education and Pre</w:t>
      </w:r>
      <w:r w:rsidRPr="00065F59">
        <w:rPr>
          <w:rFonts w:ascii="TH SarabunPSK" w:hAnsi="TH SarabunPSK" w:cs="TH SarabunPSK"/>
          <w:spacing w:val="-6"/>
          <w:sz w:val="32"/>
          <w:szCs w:val="32"/>
          <w:cs/>
        </w:rPr>
        <w:t>-</w:t>
      </w:r>
      <w:r w:rsidRPr="00065F59">
        <w:rPr>
          <w:rFonts w:ascii="TH SarabunPSK" w:hAnsi="TH SarabunPSK" w:cs="TH SarabunPSK"/>
          <w:spacing w:val="-6"/>
          <w:sz w:val="32"/>
          <w:szCs w:val="32"/>
        </w:rPr>
        <w:t>practicum in Professional</w:t>
      </w:r>
      <w:r w:rsidRPr="00065F59">
        <w:rPr>
          <w:rFonts w:ascii="TH SarabunPSK" w:hAnsi="TH SarabunPSK" w:cs="TH SarabunPSK"/>
          <w:sz w:val="32"/>
          <w:szCs w:val="32"/>
        </w:rPr>
        <w:t>, Management in Communication Art Technology, Training and Seminar, Thesis, Digital Marketing and Entrepreneurship of New Ventures Creation</w:t>
      </w:r>
    </w:p>
    <w:p w:rsidR="006A31B8" w:rsidRPr="00611212" w:rsidRDefault="006A31B8"/>
    <w:sectPr w:rsidR="006A31B8" w:rsidRPr="006112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A4515"/>
    <w:multiLevelType w:val="hybridMultilevel"/>
    <w:tmpl w:val="4A16C528"/>
    <w:lvl w:ilvl="0" w:tplc="06E49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10"/>
    <w:rsid w:val="00611212"/>
    <w:rsid w:val="006A31B8"/>
    <w:rsid w:val="008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817D3-3179-4D15-96C5-473D967C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10"/>
    <w:pPr>
      <w:spacing w:after="200" w:line="276" w:lineRule="auto"/>
    </w:pPr>
    <w:rPr>
      <w:rFonts w:ascii="Calibri" w:eastAsia="Calibri" w:hAnsi="Calibri" w:cs="Cordia New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10"/>
    <w:pPr>
      <w:ind w:left="720"/>
      <w:contextualSpacing/>
    </w:pPr>
  </w:style>
  <w:style w:type="character" w:customStyle="1" w:styleId="shorttext">
    <w:name w:val="short_text"/>
    <w:rsid w:val="00890810"/>
  </w:style>
  <w:style w:type="character" w:customStyle="1" w:styleId="hps">
    <w:name w:val="hps"/>
    <w:rsid w:val="00890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2018-04-30T02:33:00Z</dcterms:created>
  <dcterms:modified xsi:type="dcterms:W3CDTF">2018-04-30T02:33:00Z</dcterms:modified>
</cp:coreProperties>
</file>