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9D" w:rsidRPr="00EB6F9D" w:rsidRDefault="00EB6F9D" w:rsidP="006C602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ข้อมูลคณะ (กรุณากรอกข้อมูลเป็นภาษาอังกฤษ)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1. ชื่อคณะ (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>วิทยาลัยพลังงานและสิ่งแวดล้อมอย่างยั่งยืนรัตนโกสินทร์.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ชื่อคณะ (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>ENG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Rattanakosin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College for Sustainable Energy and Environment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Vision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(วิสัยทัศน์)/</w:t>
      </w:r>
    </w:p>
    <w:p w:rsidR="00EB6F9D" w:rsidRPr="00EB6F9D" w:rsidRDefault="00EB6F9D" w:rsidP="006C602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A leader in graduate educati</w:t>
      </w:r>
      <w:r w:rsidR="006C602E">
        <w:rPr>
          <w:rFonts w:ascii="TH SarabunPSK" w:hAnsi="TH SarabunPSK" w:cs="TH SarabunPSK"/>
          <w:sz w:val="32"/>
          <w:szCs w:val="32"/>
        </w:rPr>
        <w:t>on, research and development</w:t>
      </w:r>
      <w:r w:rsidR="00246150">
        <w:rPr>
          <w:rFonts w:ascii="TH SarabunPSK" w:hAnsi="TH SarabunPSK" w:cs="TH SarabunPSK"/>
          <w:sz w:val="32"/>
          <w:szCs w:val="32"/>
        </w:rPr>
        <w:t xml:space="preserve"> for </w:t>
      </w:r>
      <w:r w:rsidRPr="00EB6F9D">
        <w:rPr>
          <w:rFonts w:ascii="TH SarabunPSK" w:hAnsi="TH SarabunPSK" w:cs="TH SarabunPSK"/>
          <w:sz w:val="32"/>
          <w:szCs w:val="32"/>
        </w:rPr>
        <w:t>a</w:t>
      </w:r>
      <w:r w:rsidR="008541C1">
        <w:rPr>
          <w:rFonts w:ascii="TH SarabunPSK" w:hAnsi="TH SarabunPSK" w:cs="TH SarabunPSK"/>
          <w:sz w:val="32"/>
          <w:szCs w:val="32"/>
        </w:rPr>
        <w:t>n excellence training center. An</w:t>
      </w:r>
      <w:r w:rsidRPr="00EB6F9D">
        <w:rPr>
          <w:rFonts w:ascii="TH SarabunPSK" w:hAnsi="TH SarabunPSK" w:cs="TH SarabunPSK"/>
          <w:sz w:val="32"/>
          <w:szCs w:val="32"/>
        </w:rPr>
        <w:t xml:space="preserve"> </w:t>
      </w:r>
      <w:r w:rsidR="00246150" w:rsidRPr="00246150">
        <w:rPr>
          <w:rFonts w:ascii="TH SarabunPSK" w:hAnsi="TH SarabunPSK" w:cs="TH SarabunPSK"/>
          <w:sz w:val="32"/>
          <w:szCs w:val="32"/>
        </w:rPr>
        <w:t>Innovation Hub Business Incubator</w:t>
      </w:r>
      <w:r w:rsidRPr="00EB6F9D">
        <w:rPr>
          <w:rFonts w:ascii="TH SarabunPSK" w:hAnsi="TH SarabunPSK" w:cs="TH SarabunPSK"/>
          <w:sz w:val="32"/>
          <w:szCs w:val="32"/>
        </w:rPr>
        <w:t xml:space="preserve"> in the fields of sustaina</w:t>
      </w:r>
      <w:r w:rsidR="008541C1">
        <w:rPr>
          <w:rFonts w:ascii="TH SarabunPSK" w:hAnsi="TH SarabunPSK" w:cs="TH SarabunPSK"/>
          <w:sz w:val="32"/>
          <w:szCs w:val="32"/>
        </w:rPr>
        <w:t xml:space="preserve">ble energy and environment at the </w:t>
      </w:r>
      <w:r w:rsidRPr="00EB6F9D">
        <w:rPr>
          <w:rFonts w:ascii="TH SarabunPSK" w:hAnsi="TH SarabunPSK" w:cs="TH SarabunPSK"/>
          <w:sz w:val="32"/>
          <w:szCs w:val="32"/>
        </w:rPr>
        <w:t>international level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Mission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(พันธกิจ)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Provide quality academics in energy and environment fields which aligned with global standard and ethics</w:t>
      </w:r>
      <w:r w:rsidRPr="006C602E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Provide instruction and research based on the need of corporate sector</w:t>
      </w:r>
      <w:r w:rsidRPr="006C602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C602E">
        <w:rPr>
          <w:rFonts w:ascii="TH SarabunPSK" w:hAnsi="TH SarabunPSK" w:cs="TH SarabunPSK"/>
          <w:sz w:val="32"/>
          <w:szCs w:val="32"/>
        </w:rPr>
        <w:t>Emphasizing in sustainable development of various methods of energy and environment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Enhance staffs capability and collaboration through human resource management to improve efficiency and effectiveness</w:t>
      </w:r>
      <w:r w:rsidRPr="006C602E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Provide consultancy and services which related to energy and environment for both public and private sectors</w:t>
      </w:r>
      <w:r w:rsidRPr="006C602E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Develop strategic plan and knowledge platforms to move college towards objectives which are outstanding management school, ability to make profits and innovation development of energy and environment</w:t>
      </w:r>
      <w:r w:rsidRPr="006C602E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6C602E" w:rsidRDefault="00EB6F9D" w:rsidP="006C602E">
      <w:pPr>
        <w:pStyle w:val="a3"/>
        <w:numPr>
          <w:ilvl w:val="0"/>
          <w:numId w:val="1"/>
        </w:num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6C602E">
        <w:rPr>
          <w:rFonts w:ascii="TH SarabunPSK" w:hAnsi="TH SarabunPSK" w:cs="TH SarabunPSK"/>
          <w:sz w:val="32"/>
          <w:szCs w:val="32"/>
        </w:rPr>
        <w:t>Promote arts and cultures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Goal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(เป้าหมาย)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="006C602E" w:rsidRPr="006C602E">
        <w:rPr>
          <w:rFonts w:ascii="TH SarabunPSK" w:hAnsi="TH SarabunPSK" w:cs="TH SarabunPSK"/>
          <w:sz w:val="32"/>
          <w:szCs w:val="32"/>
        </w:rPr>
        <w:t xml:space="preserve">A world class national </w:t>
      </w:r>
      <w:r w:rsidRPr="00EB6F9D">
        <w:rPr>
          <w:rFonts w:ascii="TH SarabunPSK" w:hAnsi="TH SarabunPSK" w:cs="TH SarabunPSK"/>
          <w:sz w:val="32"/>
          <w:szCs w:val="32"/>
        </w:rPr>
        <w:t>college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5.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Plans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(แผนการดำเนินงาน)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 xml:space="preserve">Short 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EB6F9D">
        <w:rPr>
          <w:rFonts w:ascii="TH SarabunPSK" w:hAnsi="TH SarabunPSK" w:cs="TH SarabunPSK"/>
          <w:sz w:val="32"/>
          <w:szCs w:val="32"/>
        </w:rPr>
        <w:t xml:space="preserve">term plans </w:t>
      </w:r>
      <w:r w:rsidRPr="00EB6F9D">
        <w:rPr>
          <w:rFonts w:ascii="TH SarabunPSK" w:hAnsi="TH SarabunPSK" w:cs="TH SarabunPSK"/>
          <w:sz w:val="32"/>
          <w:szCs w:val="32"/>
          <w:cs/>
        </w:rPr>
        <w:t>(ระยะสั้น)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  <w:t>(ไม่มี)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          - </w:t>
      </w:r>
      <w:r w:rsidRPr="00EB6F9D">
        <w:rPr>
          <w:rFonts w:ascii="TH SarabunPSK" w:hAnsi="TH SarabunPSK" w:cs="TH SarabunPSK"/>
          <w:sz w:val="32"/>
          <w:szCs w:val="32"/>
        </w:rPr>
        <w:t xml:space="preserve">Long 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EB6F9D">
        <w:rPr>
          <w:rFonts w:ascii="TH SarabunPSK" w:hAnsi="TH SarabunPSK" w:cs="TH SarabunPSK"/>
          <w:sz w:val="32"/>
          <w:szCs w:val="32"/>
        </w:rPr>
        <w:t xml:space="preserve">term plans </w:t>
      </w:r>
      <w:r w:rsidRPr="00EB6F9D">
        <w:rPr>
          <w:rFonts w:ascii="TH SarabunPSK" w:hAnsi="TH SarabunPSK" w:cs="TH SarabunPSK"/>
          <w:sz w:val="32"/>
          <w:szCs w:val="32"/>
          <w:cs/>
        </w:rPr>
        <w:t>(ระยะยาว)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  <w:t>(ไม่มี)</w:t>
      </w:r>
    </w:p>
    <w:p w:rsid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541C1" w:rsidRDefault="008541C1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541C1" w:rsidRPr="00EB6F9D" w:rsidRDefault="008541C1" w:rsidP="006C602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6.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Opportunities after graduation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(จุดแข็ง / โอกาสหลังจากเรียนจบ)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Encourage students to have a network of energy and environmental businesses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 xml:space="preserve">Flexible curriculum  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Have an advisor to closely supervise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 xml:space="preserve">Have experts 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EB6F9D">
        <w:rPr>
          <w:rFonts w:ascii="TH SarabunPSK" w:hAnsi="TH SarabunPSK" w:cs="TH SarabunPSK"/>
          <w:sz w:val="32"/>
          <w:szCs w:val="32"/>
        </w:rPr>
        <w:t>specialists who are ready to give advice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Comprehensive and up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>to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>date research tools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</w:p>
    <w:p w:rsidR="00EB6F9D" w:rsidRPr="00EB6F9D" w:rsidRDefault="00EB6F9D" w:rsidP="008863E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Most classes teach by full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>time lecturer, there is a strong relationship and a high level of interaction between advisors and students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6.1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 Major in Energy Technology and Energy Conservation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Strength </w:t>
      </w:r>
      <w:r w:rsidRPr="00EB6F9D">
        <w:rPr>
          <w:rFonts w:ascii="TH SarabunPSK" w:hAnsi="TH SarabunPSK" w:cs="TH SarabunPSK"/>
          <w:sz w:val="32"/>
          <w:szCs w:val="32"/>
          <w:cs/>
        </w:rPr>
        <w:t>(จุดแข็ง)</w:t>
      </w:r>
    </w:p>
    <w:p w:rsidR="00EB6F9D" w:rsidRPr="008541C1" w:rsidRDefault="00EB6F9D" w:rsidP="008541C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Staff members serve as consultants in numerous industries</w:t>
      </w:r>
    </w:p>
    <w:p w:rsidR="00EB6F9D" w:rsidRPr="008541C1" w:rsidRDefault="00EB6F9D" w:rsidP="008541C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Widely published in international and national journals with high reputation</w:t>
      </w:r>
    </w:p>
    <w:p w:rsidR="00EB6F9D" w:rsidRPr="008541C1" w:rsidRDefault="00EB6F9D" w:rsidP="008541C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Strong experience in technical and educational of energy conservation services </w:t>
      </w:r>
    </w:p>
    <w:p w:rsidR="00EB6F9D" w:rsidRPr="008541C1" w:rsidRDefault="00EB6F9D" w:rsidP="008541C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Staff members has expertise in teaching both traditional and non</w:t>
      </w:r>
      <w:r w:rsidRPr="008541C1">
        <w:rPr>
          <w:rFonts w:ascii="TH SarabunPSK" w:hAnsi="TH SarabunPSK" w:cs="TH SarabunPSK"/>
          <w:sz w:val="32"/>
          <w:szCs w:val="32"/>
          <w:cs/>
        </w:rPr>
        <w:t>-</w:t>
      </w:r>
      <w:r w:rsidRPr="008541C1">
        <w:rPr>
          <w:rFonts w:ascii="TH SarabunPSK" w:hAnsi="TH SarabunPSK" w:cs="TH SarabunPSK"/>
          <w:sz w:val="32"/>
          <w:szCs w:val="32"/>
        </w:rPr>
        <w:t xml:space="preserve">traditional students 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Opportunities after graduation </w:t>
      </w:r>
      <w:r w:rsidRPr="00EB6F9D">
        <w:rPr>
          <w:rFonts w:ascii="TH SarabunPSK" w:hAnsi="TH SarabunPSK" w:cs="TH SarabunPSK"/>
          <w:sz w:val="32"/>
          <w:szCs w:val="32"/>
          <w:cs/>
        </w:rPr>
        <w:t>(โอกาสหลังจากเรียนจบ)</w:t>
      </w:r>
    </w:p>
    <w:p w:rsidR="00EB6F9D" w:rsidRPr="00EB6F9D" w:rsidRDefault="00EB6F9D" w:rsidP="008541C1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</w:rPr>
        <w:t>After graduation, students can be competitive for employment opportunities in academia, industry, and government, for example, Energy Engineer, Energy Auditor, Energy Consultants, and Energy Researchers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6.2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 Major in Environmental Technology for Industry and Community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Strength </w:t>
      </w:r>
      <w:r w:rsidRPr="00EB6F9D">
        <w:rPr>
          <w:rFonts w:ascii="TH SarabunPSK" w:hAnsi="TH SarabunPSK" w:cs="TH SarabunPSK"/>
          <w:sz w:val="32"/>
          <w:szCs w:val="32"/>
          <w:cs/>
        </w:rPr>
        <w:t>(จุดแข็ง)</w:t>
      </w:r>
    </w:p>
    <w:p w:rsidR="00EB6F9D" w:rsidRPr="008541C1" w:rsidRDefault="00EB6F9D" w:rsidP="008541C1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Staff members serve as consultants in numerous industries</w:t>
      </w:r>
    </w:p>
    <w:p w:rsidR="00EB6F9D" w:rsidRPr="008541C1" w:rsidRDefault="00EB6F9D" w:rsidP="008541C1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Widely published in international and national journals with high reputation</w:t>
      </w:r>
    </w:p>
    <w:p w:rsidR="00EB6F9D" w:rsidRPr="008541C1" w:rsidRDefault="00EB6F9D" w:rsidP="008541C1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Individualizing academic advising </w:t>
      </w:r>
    </w:p>
    <w:p w:rsidR="00EB6F9D" w:rsidRPr="008541C1" w:rsidRDefault="00EB6F9D" w:rsidP="008541C1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Laboratories service 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Opportunities after graduation </w:t>
      </w:r>
      <w:r w:rsidRPr="00EB6F9D">
        <w:rPr>
          <w:rFonts w:ascii="TH SarabunPSK" w:hAnsi="TH SarabunPSK" w:cs="TH SarabunPSK"/>
          <w:sz w:val="32"/>
          <w:szCs w:val="32"/>
          <w:cs/>
        </w:rPr>
        <w:t>(โอกาสหลังเรียนจบ)</w:t>
      </w:r>
    </w:p>
    <w:p w:rsidR="00EB6F9D" w:rsidRPr="00EB6F9D" w:rsidRDefault="00EB6F9D" w:rsidP="008541C1">
      <w:pPr>
        <w:spacing w:after="0"/>
        <w:ind w:left="360"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After graduation, students can be competitive for employment opportunities in academia, industry, and government, for example, Environment Engineer, Environment Auditor, Environment Consultants, and Environment Researchers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6.3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 Major in Public Policy and Management</w:t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="008541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</w:rPr>
        <w:t xml:space="preserve">Strength </w:t>
      </w:r>
      <w:r w:rsidRPr="00EB6F9D">
        <w:rPr>
          <w:rFonts w:ascii="TH SarabunPSK" w:hAnsi="TH SarabunPSK" w:cs="TH SarabunPSK"/>
          <w:sz w:val="32"/>
          <w:szCs w:val="32"/>
          <w:cs/>
        </w:rPr>
        <w:t>(จุดแข็ง)</w:t>
      </w:r>
    </w:p>
    <w:p w:rsidR="00EB6F9D" w:rsidRPr="008541C1" w:rsidRDefault="00EB6F9D" w:rsidP="008541C1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Available for diverse background </w:t>
      </w:r>
    </w:p>
    <w:p w:rsidR="00EB6F9D" w:rsidRPr="008541C1" w:rsidRDefault="00EB6F9D" w:rsidP="008541C1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Strong network of alumni highly reputation </w:t>
      </w:r>
    </w:p>
    <w:p w:rsidR="00EB6F9D" w:rsidRPr="008541C1" w:rsidRDefault="00EB6F9D" w:rsidP="008541C1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 xml:space="preserve">Open the opportunities to merge students experience with their thesis </w:t>
      </w:r>
    </w:p>
    <w:p w:rsidR="00EB6F9D" w:rsidRPr="008541C1" w:rsidRDefault="00EB6F9D" w:rsidP="008541C1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541C1">
        <w:rPr>
          <w:rFonts w:ascii="TH SarabunPSK" w:hAnsi="TH SarabunPSK" w:cs="TH SarabunPSK"/>
          <w:sz w:val="32"/>
          <w:szCs w:val="32"/>
        </w:rPr>
        <w:t>Have an alumni quality and success</w:t>
      </w:r>
    </w:p>
    <w:p w:rsidR="008541C1" w:rsidRDefault="008541C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EB6F9D" w:rsidRPr="00EB6F9D" w:rsidRDefault="00EB6F9D" w:rsidP="008541C1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lastRenderedPageBreak/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 xml:space="preserve">Opportunities after graduation </w:t>
      </w:r>
      <w:r w:rsidRPr="00EB6F9D">
        <w:rPr>
          <w:rFonts w:ascii="TH SarabunPSK" w:hAnsi="TH SarabunPSK" w:cs="TH SarabunPSK"/>
          <w:sz w:val="32"/>
          <w:szCs w:val="32"/>
          <w:cs/>
        </w:rPr>
        <w:t>(โอกาสหลังจากเรียนจบ)</w:t>
      </w:r>
    </w:p>
    <w:p w:rsidR="00EB6F9D" w:rsidRPr="00EB6F9D" w:rsidRDefault="008541C1" w:rsidP="008541C1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EB6F9D" w:rsidRPr="00EB6F9D">
        <w:rPr>
          <w:rFonts w:ascii="TH SarabunPSK" w:hAnsi="TH SarabunPSK" w:cs="TH SarabunPSK"/>
          <w:sz w:val="32"/>
          <w:szCs w:val="32"/>
        </w:rPr>
        <w:t>After graduation, students can be competitive for employment opportunities in academia, industry, and government, for example, Policy Maker, Public and Private Sector Executives, and Lecturer</w:t>
      </w:r>
      <w:r w:rsidR="00EB6F9D" w:rsidRPr="00EB6F9D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EB6F9D" w:rsidRPr="00EB6F9D" w:rsidRDefault="00EB6F9D" w:rsidP="008541C1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7.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>Number of Programs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: 2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 programs</w:t>
      </w:r>
    </w:p>
    <w:p w:rsidR="00EB6F9D" w:rsidRPr="00EB6F9D" w:rsidRDefault="00EB6F9D" w:rsidP="008541C1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Name of programs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7.1</w:t>
      </w:r>
      <w:r w:rsidRPr="00EB6F9D">
        <w:rPr>
          <w:rFonts w:ascii="TH SarabunPSK" w:hAnsi="TH SarabunPSK" w:cs="TH SarabunPSK"/>
          <w:sz w:val="32"/>
          <w:szCs w:val="32"/>
        </w:rPr>
        <w:t xml:space="preserve"> Master of Engineering program </w:t>
      </w:r>
      <w:r w:rsidRPr="00EB6F9D">
        <w:rPr>
          <w:rFonts w:ascii="TH SarabunPSK" w:hAnsi="TH SarabunPSK" w:cs="TH SarabunPSK"/>
          <w:sz w:val="32"/>
          <w:szCs w:val="32"/>
          <w:cs/>
        </w:rPr>
        <w:t>(</w:t>
      </w:r>
      <w:r w:rsidRPr="00EB6F9D">
        <w:rPr>
          <w:rFonts w:ascii="TH SarabunPSK" w:hAnsi="TH SarabunPSK" w:cs="TH SarabunPSK"/>
          <w:sz w:val="32"/>
          <w:szCs w:val="32"/>
        </w:rPr>
        <w:t>Sustainable Energy and Environment</w:t>
      </w:r>
      <w:r w:rsidRPr="00EB6F9D">
        <w:rPr>
          <w:rFonts w:ascii="TH SarabunPSK" w:hAnsi="TH SarabunPSK" w:cs="TH SarabunPSK"/>
          <w:sz w:val="32"/>
          <w:szCs w:val="32"/>
          <w:cs/>
        </w:rPr>
        <w:t>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7.2</w:t>
      </w:r>
      <w:r w:rsidRPr="00EB6F9D">
        <w:rPr>
          <w:rFonts w:ascii="TH SarabunPSK" w:hAnsi="TH SarabunPSK" w:cs="TH SarabunPSK"/>
          <w:sz w:val="32"/>
          <w:szCs w:val="32"/>
        </w:rPr>
        <w:t xml:space="preserve"> Doctor of Philosophy program </w:t>
      </w:r>
      <w:r w:rsidRPr="00EB6F9D">
        <w:rPr>
          <w:rFonts w:ascii="TH SarabunPSK" w:hAnsi="TH SarabunPSK" w:cs="TH SarabunPSK"/>
          <w:sz w:val="32"/>
          <w:szCs w:val="32"/>
          <w:cs/>
        </w:rPr>
        <w:t>(</w:t>
      </w:r>
      <w:r w:rsidRPr="00EB6F9D">
        <w:rPr>
          <w:rFonts w:ascii="TH SarabunPSK" w:hAnsi="TH SarabunPSK" w:cs="TH SarabunPSK"/>
          <w:sz w:val="32"/>
          <w:szCs w:val="32"/>
        </w:rPr>
        <w:t>Sustainable Energy and Environment</w:t>
      </w:r>
      <w:r w:rsidRPr="00EB6F9D">
        <w:rPr>
          <w:rFonts w:ascii="TH SarabunPSK" w:hAnsi="TH SarabunPSK" w:cs="TH SarabunPSK"/>
          <w:sz w:val="32"/>
          <w:szCs w:val="32"/>
          <w:cs/>
        </w:rPr>
        <w:t>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Major subject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</w:p>
    <w:p w:rsidR="00EB6F9D" w:rsidRPr="00EB6F9D" w:rsidRDefault="00EB6F9D" w:rsidP="008541C1">
      <w:p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1.</w:t>
      </w: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</w:rPr>
        <w:t>Major in Energy Technology and Energy Conservation</w:t>
      </w:r>
    </w:p>
    <w:p w:rsidR="00EB6F9D" w:rsidRPr="00EB6F9D" w:rsidRDefault="00EB6F9D" w:rsidP="008541C1">
      <w:p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2.</w:t>
      </w: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</w:rPr>
        <w:t>Major in Environmental Technology for Industry and Community</w:t>
      </w:r>
    </w:p>
    <w:p w:rsidR="00EB6F9D" w:rsidRPr="00EB6F9D" w:rsidRDefault="00EB6F9D" w:rsidP="008541C1">
      <w:p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3.</w:t>
      </w:r>
      <w:r w:rsidRPr="00EB6F9D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</w:rPr>
        <w:t>Major in Public Policy and Management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Pr="00EB6F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 xml:space="preserve">Research and Short course 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B6F9D">
        <w:rPr>
          <w:rFonts w:ascii="TH SarabunPSK" w:hAnsi="TH SarabunPSK" w:cs="TH SarabunPSK"/>
          <w:b/>
          <w:bCs/>
          <w:sz w:val="32"/>
          <w:szCs w:val="32"/>
        </w:rPr>
        <w:t>if any</w:t>
      </w:r>
      <w:r w:rsidRPr="00EB6F9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r w:rsidRPr="00EB6F9D">
        <w:rPr>
          <w:rFonts w:ascii="TH SarabunPSK" w:hAnsi="TH SarabunPSK" w:cs="TH SarabunPSK"/>
          <w:sz w:val="32"/>
          <w:szCs w:val="32"/>
        </w:rPr>
        <w:t>Various research groups for energy and environmental innovation such as</w:t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Environmental Management and Energy policy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Bio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>energy and biotechnology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Wastewater Technology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Solar Collector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EB6F9D">
        <w:rPr>
          <w:rFonts w:ascii="TH SarabunPSK" w:hAnsi="TH SarabunPSK" w:cs="TH SarabunPSK"/>
          <w:sz w:val="32"/>
          <w:szCs w:val="32"/>
        </w:rPr>
        <w:t>Automation Innovation for Renewable Energy Technology</w:t>
      </w:r>
    </w:p>
    <w:p w:rsidR="00EB6F9D" w:rsidRPr="00EB6F9D" w:rsidRDefault="008541C1" w:rsidP="006C6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B6F9D" w:rsidRPr="00EB6F9D">
        <w:rPr>
          <w:rFonts w:ascii="TH SarabunPSK" w:hAnsi="TH SarabunPSK" w:cs="TH SarabunPSK"/>
          <w:b/>
          <w:bCs/>
          <w:sz w:val="32"/>
          <w:szCs w:val="32"/>
        </w:rPr>
        <w:t>Contact Detail</w:t>
      </w:r>
      <w:r w:rsidR="00EB6F9D" w:rsidRPr="00EB6F9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Web site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B6F9D">
        <w:rPr>
          <w:rFonts w:ascii="TH SarabunPSK" w:hAnsi="TH SarabunPSK" w:cs="TH SarabunPSK"/>
          <w:sz w:val="32"/>
          <w:szCs w:val="32"/>
        </w:rPr>
        <w:t>https</w:t>
      </w:r>
      <w:r w:rsidRPr="00EB6F9D">
        <w:rPr>
          <w:rFonts w:ascii="TH SarabunPSK" w:hAnsi="TH SarabunPSK" w:cs="TH SarabunPSK"/>
          <w:sz w:val="32"/>
          <w:szCs w:val="32"/>
          <w:cs/>
        </w:rPr>
        <w:t>://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rcsee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rmutr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r w:rsidRPr="00EB6F9D">
        <w:rPr>
          <w:rFonts w:ascii="TH SarabunPSK" w:hAnsi="TH SarabunPSK" w:cs="TH SarabunPSK"/>
          <w:sz w:val="32"/>
          <w:szCs w:val="32"/>
        </w:rPr>
        <w:t>ac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en</w:t>
      </w:r>
      <w:proofErr w:type="spellEnd"/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Instagram Account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rcsee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rmutr</w:t>
      </w:r>
      <w:proofErr w:type="spellEnd"/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Email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="008541C1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rcsee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rmutr@gmail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r w:rsidRPr="00EB6F9D">
        <w:rPr>
          <w:rFonts w:ascii="TH SarabunPSK" w:hAnsi="TH SarabunPSK" w:cs="TH SarabunPSK"/>
          <w:sz w:val="32"/>
          <w:szCs w:val="32"/>
        </w:rPr>
        <w:t>com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Address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Rattanakosin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College for Sustainable Energy and Environment</w:t>
      </w:r>
    </w:p>
    <w:p w:rsidR="00EB6F9D" w:rsidRPr="00EB6F9D" w:rsidRDefault="00EB6F9D" w:rsidP="008541C1">
      <w:pPr>
        <w:spacing w:after="0"/>
        <w:ind w:left="2127"/>
        <w:rPr>
          <w:rFonts w:ascii="TH SarabunPSK" w:hAnsi="TH SarabunPSK" w:cs="TH SarabunPSK"/>
          <w:sz w:val="32"/>
          <w:szCs w:val="32"/>
        </w:rPr>
      </w:pPr>
      <w:proofErr w:type="spellStart"/>
      <w:r w:rsidRPr="00EB6F9D">
        <w:rPr>
          <w:rFonts w:ascii="TH SarabunPSK" w:hAnsi="TH SarabunPSK" w:cs="TH SarabunPSK"/>
          <w:sz w:val="32"/>
          <w:szCs w:val="32"/>
        </w:rPr>
        <w:t>Rajamangala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University of Technology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Rattanakosin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Salaya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Campus</w:t>
      </w:r>
      <w:r w:rsidRPr="00EB6F9D">
        <w:rPr>
          <w:rFonts w:ascii="TH SarabunPSK" w:hAnsi="TH SarabunPSK" w:cs="TH SarabunPSK"/>
          <w:sz w:val="32"/>
          <w:szCs w:val="32"/>
          <w:cs/>
        </w:rPr>
        <w:t>)</w:t>
      </w:r>
    </w:p>
    <w:p w:rsidR="00EB6F9D" w:rsidRPr="00EB6F9D" w:rsidRDefault="00EB6F9D" w:rsidP="008541C1">
      <w:pPr>
        <w:spacing w:after="0"/>
        <w:ind w:left="2127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  <w:cs/>
        </w:rPr>
        <w:t>96</w:t>
      </w:r>
      <w:r w:rsidRPr="00EB6F9D">
        <w:rPr>
          <w:rFonts w:ascii="TH SarabunPSK" w:hAnsi="TH SarabunPSK" w:cs="TH SarabunPSK"/>
          <w:sz w:val="32"/>
          <w:szCs w:val="32"/>
        </w:rPr>
        <w:t xml:space="preserve"> Moo </w:t>
      </w:r>
      <w:r w:rsidRPr="00EB6F9D">
        <w:rPr>
          <w:rFonts w:ascii="TH SarabunPSK" w:hAnsi="TH SarabunPSK" w:cs="TH SarabunPSK"/>
          <w:sz w:val="32"/>
          <w:szCs w:val="32"/>
          <w:cs/>
        </w:rPr>
        <w:t>3</w:t>
      </w:r>
      <w:r w:rsidRPr="00EB6F9D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Phutthamonthon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Sai </w:t>
      </w:r>
      <w:r w:rsidRPr="00EB6F9D">
        <w:rPr>
          <w:rFonts w:ascii="TH SarabunPSK" w:hAnsi="TH SarabunPSK" w:cs="TH SarabunPSK"/>
          <w:sz w:val="32"/>
          <w:szCs w:val="32"/>
          <w:cs/>
        </w:rPr>
        <w:t>5</w:t>
      </w:r>
      <w:r w:rsidRPr="00EB6F9D">
        <w:rPr>
          <w:rFonts w:ascii="TH SarabunPSK" w:hAnsi="TH SarabunPSK" w:cs="TH SarabunPSK"/>
          <w:sz w:val="32"/>
          <w:szCs w:val="32"/>
        </w:rPr>
        <w:t xml:space="preserve"> Rd</w:t>
      </w:r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r w:rsidRPr="00EB6F9D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Salaya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Phutthamonthon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Nakhonpathom</w:t>
      </w:r>
      <w:proofErr w:type="spellEnd"/>
      <w:r w:rsidRPr="00EB6F9D">
        <w:rPr>
          <w:rFonts w:ascii="TH SarabunPSK" w:hAnsi="TH SarabunPSK" w:cs="TH SarabunPSK"/>
          <w:sz w:val="32"/>
          <w:szCs w:val="32"/>
        </w:rPr>
        <w:t xml:space="preserve"> </w:t>
      </w:r>
      <w:r w:rsidRPr="00EB6F9D">
        <w:rPr>
          <w:rFonts w:ascii="TH SarabunPSK" w:hAnsi="TH SarabunPSK" w:cs="TH SarabunPSK"/>
          <w:sz w:val="32"/>
          <w:szCs w:val="32"/>
          <w:cs/>
        </w:rPr>
        <w:t>73170</w:t>
      </w:r>
      <w:r w:rsidRPr="00EB6F9D">
        <w:rPr>
          <w:rFonts w:ascii="TH SarabunPSK" w:hAnsi="TH SarabunPSK" w:cs="TH SarabunPSK"/>
          <w:sz w:val="32"/>
          <w:szCs w:val="32"/>
        </w:rPr>
        <w:t xml:space="preserve"> Thailand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 xml:space="preserve">Tel 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>: +66 (0) 2441 6000</w:t>
      </w:r>
      <w:r w:rsidRPr="00EB6F9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ext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 1051-2</w:t>
      </w:r>
    </w:p>
    <w:p w:rsidR="00EB6F9D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>Line ID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="008541C1">
        <w:rPr>
          <w:rFonts w:ascii="TH SarabunPSK" w:hAnsi="TH SarabunPSK" w:cs="TH SarabunPSK"/>
          <w:sz w:val="32"/>
          <w:szCs w:val="32"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rcsee</w:t>
      </w:r>
      <w:proofErr w:type="spellEnd"/>
      <w:r w:rsidRPr="00EB6F9D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EB6F9D">
        <w:rPr>
          <w:rFonts w:ascii="TH SarabunPSK" w:hAnsi="TH SarabunPSK" w:cs="TH SarabunPSK"/>
          <w:sz w:val="32"/>
          <w:szCs w:val="32"/>
        </w:rPr>
        <w:t>rmutr</w:t>
      </w:r>
      <w:proofErr w:type="spellEnd"/>
    </w:p>
    <w:p w:rsidR="00621ED2" w:rsidRPr="00EB6F9D" w:rsidRDefault="00EB6F9D" w:rsidP="006C602E">
      <w:pPr>
        <w:spacing w:after="0"/>
        <w:rPr>
          <w:rFonts w:ascii="TH SarabunPSK" w:hAnsi="TH SarabunPSK" w:cs="TH SarabunPSK"/>
          <w:sz w:val="32"/>
          <w:szCs w:val="32"/>
        </w:rPr>
      </w:pPr>
      <w:r w:rsidRPr="00EB6F9D">
        <w:rPr>
          <w:rFonts w:ascii="TH SarabunPSK" w:hAnsi="TH SarabunPSK" w:cs="TH SarabunPSK"/>
          <w:sz w:val="32"/>
          <w:szCs w:val="32"/>
        </w:rPr>
        <w:t xml:space="preserve">Service day </w:t>
      </w:r>
      <w:r w:rsidRPr="00EB6F9D">
        <w:rPr>
          <w:rFonts w:ascii="TH SarabunPSK" w:hAnsi="TH SarabunPSK" w:cs="TH SarabunPSK"/>
          <w:sz w:val="32"/>
          <w:szCs w:val="32"/>
        </w:rPr>
        <w:tab/>
      </w:r>
      <w:r w:rsidR="008541C1">
        <w:rPr>
          <w:rFonts w:ascii="TH SarabunPSK" w:hAnsi="TH SarabunPSK" w:cs="TH SarabunPSK"/>
          <w:sz w:val="32"/>
          <w:szCs w:val="32"/>
          <w:cs/>
        </w:rPr>
        <w:tab/>
      </w:r>
      <w:r w:rsidRPr="00EB6F9D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B6F9D">
        <w:rPr>
          <w:rFonts w:ascii="TH SarabunPSK" w:hAnsi="TH SarabunPSK" w:cs="TH SarabunPSK"/>
          <w:sz w:val="32"/>
          <w:szCs w:val="32"/>
        </w:rPr>
        <w:t>Mon</w:t>
      </w:r>
      <w:r w:rsidRPr="00EB6F9D">
        <w:rPr>
          <w:rFonts w:ascii="TH SarabunPSK" w:hAnsi="TH SarabunPSK" w:cs="TH SarabunPSK"/>
          <w:sz w:val="32"/>
          <w:szCs w:val="32"/>
          <w:cs/>
        </w:rPr>
        <w:t>-</w:t>
      </w:r>
      <w:r w:rsidRPr="00EB6F9D">
        <w:rPr>
          <w:rFonts w:ascii="TH SarabunPSK" w:hAnsi="TH SarabunPSK" w:cs="TH SarabunPSK"/>
          <w:sz w:val="32"/>
          <w:szCs w:val="32"/>
        </w:rPr>
        <w:t xml:space="preserve">Fri </w:t>
      </w:r>
      <w:r w:rsidRPr="00EB6F9D">
        <w:rPr>
          <w:rFonts w:ascii="TH SarabunPSK" w:hAnsi="TH SarabunPSK" w:cs="TH SarabunPSK"/>
          <w:sz w:val="32"/>
          <w:szCs w:val="32"/>
          <w:cs/>
        </w:rPr>
        <w:t>(08:30</w:t>
      </w:r>
      <w:r w:rsidRPr="00EB6F9D">
        <w:rPr>
          <w:rFonts w:ascii="TH SarabunPSK" w:hAnsi="TH SarabunPSK" w:cs="TH SarabunPSK"/>
          <w:sz w:val="32"/>
          <w:szCs w:val="32"/>
        </w:rPr>
        <w:t xml:space="preserve"> am</w:t>
      </w:r>
      <w:r w:rsidRPr="00EB6F9D">
        <w:rPr>
          <w:rFonts w:ascii="TH SarabunPSK" w:hAnsi="TH SarabunPSK" w:cs="TH SarabunPSK"/>
          <w:sz w:val="32"/>
          <w:szCs w:val="32"/>
          <w:cs/>
        </w:rPr>
        <w:t>-4:30</w:t>
      </w:r>
      <w:r w:rsidRPr="00EB6F9D">
        <w:rPr>
          <w:rFonts w:ascii="TH SarabunPSK" w:hAnsi="TH SarabunPSK" w:cs="TH SarabunPSK"/>
          <w:sz w:val="32"/>
          <w:szCs w:val="32"/>
        </w:rPr>
        <w:t xml:space="preserve"> pm</w:t>
      </w:r>
      <w:r w:rsidRPr="00EB6F9D">
        <w:rPr>
          <w:rFonts w:ascii="TH SarabunPSK" w:hAnsi="TH SarabunPSK" w:cs="TH SarabunPSK"/>
          <w:sz w:val="32"/>
          <w:szCs w:val="32"/>
          <w:cs/>
        </w:rPr>
        <w:t>)</w:t>
      </w:r>
    </w:p>
    <w:sectPr w:rsidR="00621ED2" w:rsidRPr="00EB6F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6893"/>
    <w:multiLevelType w:val="hybridMultilevel"/>
    <w:tmpl w:val="3F2C0414"/>
    <w:lvl w:ilvl="0" w:tplc="4C4EDFC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F0E51"/>
    <w:multiLevelType w:val="hybridMultilevel"/>
    <w:tmpl w:val="E11CB31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986410"/>
    <w:multiLevelType w:val="hybridMultilevel"/>
    <w:tmpl w:val="2C1802E8"/>
    <w:lvl w:ilvl="0" w:tplc="4C4EDFC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C3481"/>
    <w:multiLevelType w:val="hybridMultilevel"/>
    <w:tmpl w:val="A7F869BE"/>
    <w:lvl w:ilvl="0" w:tplc="A0821674">
      <w:start w:val="6"/>
      <w:numFmt w:val="bullet"/>
      <w:lvlText w:val=""/>
      <w:lvlJc w:val="left"/>
      <w:pPr>
        <w:ind w:left="1080" w:hanging="72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B4DFE"/>
    <w:multiLevelType w:val="hybridMultilevel"/>
    <w:tmpl w:val="72B4DF44"/>
    <w:lvl w:ilvl="0" w:tplc="B360127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5B6CE5"/>
    <w:multiLevelType w:val="hybridMultilevel"/>
    <w:tmpl w:val="89563E52"/>
    <w:lvl w:ilvl="0" w:tplc="95205F62">
      <w:start w:val="6"/>
      <w:numFmt w:val="bullet"/>
      <w:lvlText w:val=""/>
      <w:lvlJc w:val="left"/>
      <w:pPr>
        <w:ind w:left="1080" w:hanging="72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D3E58"/>
    <w:multiLevelType w:val="hybridMultilevel"/>
    <w:tmpl w:val="BDFE5210"/>
    <w:lvl w:ilvl="0" w:tplc="B8A4009C">
      <w:start w:val="6"/>
      <w:numFmt w:val="bullet"/>
      <w:lvlText w:val=""/>
      <w:lvlJc w:val="left"/>
      <w:pPr>
        <w:ind w:left="1080" w:hanging="72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A56F6"/>
    <w:multiLevelType w:val="hybridMultilevel"/>
    <w:tmpl w:val="D6389EBE"/>
    <w:lvl w:ilvl="0" w:tplc="4C4EDFC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9D"/>
    <w:rsid w:val="00246150"/>
    <w:rsid w:val="003E0421"/>
    <w:rsid w:val="006C602E"/>
    <w:rsid w:val="00742EFD"/>
    <w:rsid w:val="008541C1"/>
    <w:rsid w:val="00857C23"/>
    <w:rsid w:val="008863EC"/>
    <w:rsid w:val="00B6023C"/>
    <w:rsid w:val="00C76903"/>
    <w:rsid w:val="00DA6647"/>
    <w:rsid w:val="00EB6F9D"/>
    <w:rsid w:val="00F06D16"/>
    <w:rsid w:val="00FA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0352D8-7F82-4E52-AAAA-36915472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rcsee20B</dc:creator>
  <cp:keywords/>
  <dc:description/>
  <cp:lastModifiedBy>nuchjien@gmail.com</cp:lastModifiedBy>
  <cp:revision>2</cp:revision>
  <dcterms:created xsi:type="dcterms:W3CDTF">2019-01-03T03:29:00Z</dcterms:created>
  <dcterms:modified xsi:type="dcterms:W3CDTF">2019-01-03T03:29:00Z</dcterms:modified>
</cp:coreProperties>
</file>